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5A04D" w14:textId="41AE27B1" w:rsidR="00464910" w:rsidRDefault="00DC5993" w:rsidP="00DC5993">
      <w:pPr>
        <w:spacing w:after="300" w:line="360" w:lineRule="auto"/>
        <w:jc w:val="center"/>
        <w:rPr>
          <w:b/>
        </w:rPr>
      </w:pPr>
      <w:r w:rsidRPr="00DC5993">
        <w:rPr>
          <w:b/>
        </w:rPr>
        <w:t>Kryteria oraz sposób oceny ofert</w:t>
      </w:r>
    </w:p>
    <w:p w14:paraId="5135951B" w14:textId="018F8867" w:rsidR="00DC5993" w:rsidRDefault="00DC5993" w:rsidP="00DC5993">
      <w:pPr>
        <w:spacing w:after="300" w:line="360" w:lineRule="auto"/>
      </w:pPr>
      <w:r>
        <w:t>Zamawiający będzie oceniał oferty według następujących kryteriów: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6"/>
        <w:gridCol w:w="3020"/>
      </w:tblGrid>
      <w:tr w:rsidR="00DC5993" w14:paraId="5FBE01BC" w14:textId="77777777" w:rsidTr="00DC5993">
        <w:trPr>
          <w:trHeight w:val="429"/>
        </w:trPr>
        <w:tc>
          <w:tcPr>
            <w:tcW w:w="704" w:type="dxa"/>
            <w:vAlign w:val="center"/>
          </w:tcPr>
          <w:p w14:paraId="7AA2F57F" w14:textId="7A274D15" w:rsidR="00DC5993" w:rsidRPr="00DC5993" w:rsidRDefault="00DC5993" w:rsidP="00DC5993">
            <w:pPr>
              <w:spacing w:line="360" w:lineRule="auto"/>
              <w:jc w:val="center"/>
              <w:rPr>
                <w:b/>
              </w:rPr>
            </w:pPr>
            <w:r w:rsidRPr="00DC5993">
              <w:rPr>
                <w:b/>
              </w:rPr>
              <w:t>L.p.</w:t>
            </w:r>
          </w:p>
        </w:tc>
        <w:tc>
          <w:tcPr>
            <w:tcW w:w="5336" w:type="dxa"/>
            <w:vAlign w:val="center"/>
          </w:tcPr>
          <w:p w14:paraId="58B100A5" w14:textId="7D6FD35F" w:rsidR="00DC5993" w:rsidRPr="00DC5993" w:rsidRDefault="00DC5993" w:rsidP="00DC5993">
            <w:pPr>
              <w:spacing w:line="360" w:lineRule="auto"/>
              <w:jc w:val="center"/>
              <w:rPr>
                <w:b/>
              </w:rPr>
            </w:pPr>
            <w:r w:rsidRPr="00DC5993">
              <w:rPr>
                <w:b/>
              </w:rPr>
              <w:t>Nazwa kryterium</w:t>
            </w:r>
          </w:p>
        </w:tc>
        <w:tc>
          <w:tcPr>
            <w:tcW w:w="3020" w:type="dxa"/>
            <w:vAlign w:val="center"/>
          </w:tcPr>
          <w:p w14:paraId="1972AF5B" w14:textId="47F27121" w:rsidR="00DC5993" w:rsidRPr="00DC5993" w:rsidRDefault="00DC5993" w:rsidP="00DC5993">
            <w:pPr>
              <w:spacing w:line="360" w:lineRule="auto"/>
              <w:jc w:val="center"/>
              <w:rPr>
                <w:b/>
              </w:rPr>
            </w:pPr>
            <w:r w:rsidRPr="00DC5993">
              <w:rPr>
                <w:b/>
              </w:rPr>
              <w:t>Waga</w:t>
            </w:r>
          </w:p>
        </w:tc>
      </w:tr>
      <w:tr w:rsidR="00DC5993" w14:paraId="5DE5D2BB" w14:textId="77777777" w:rsidTr="00DC5993">
        <w:tc>
          <w:tcPr>
            <w:tcW w:w="704" w:type="dxa"/>
            <w:vAlign w:val="center"/>
          </w:tcPr>
          <w:p w14:paraId="175574AC" w14:textId="10E11835" w:rsidR="00DC5993" w:rsidRDefault="00DC5993" w:rsidP="00DC599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336" w:type="dxa"/>
            <w:vAlign w:val="center"/>
          </w:tcPr>
          <w:p w14:paraId="4469A920" w14:textId="3B988D9B" w:rsidR="00DC5993" w:rsidRDefault="00DC5993" w:rsidP="00DC5993">
            <w:pPr>
              <w:spacing w:line="360" w:lineRule="auto"/>
              <w:jc w:val="center"/>
            </w:pPr>
            <w:r>
              <w:t>Cena</w:t>
            </w:r>
          </w:p>
        </w:tc>
        <w:tc>
          <w:tcPr>
            <w:tcW w:w="3020" w:type="dxa"/>
            <w:vAlign w:val="center"/>
          </w:tcPr>
          <w:p w14:paraId="248A04C5" w14:textId="57F8357D" w:rsidR="00DC5993" w:rsidRDefault="00DC5993" w:rsidP="00DC5993">
            <w:pPr>
              <w:spacing w:line="360" w:lineRule="auto"/>
              <w:jc w:val="center"/>
            </w:pPr>
            <w:r>
              <w:t>60%</w:t>
            </w:r>
          </w:p>
        </w:tc>
      </w:tr>
      <w:tr w:rsidR="00DC5993" w14:paraId="665D2C48" w14:textId="77777777" w:rsidTr="00DC5993">
        <w:tc>
          <w:tcPr>
            <w:tcW w:w="704" w:type="dxa"/>
            <w:vAlign w:val="center"/>
          </w:tcPr>
          <w:p w14:paraId="54D22F9E" w14:textId="266A6127" w:rsidR="00DC5993" w:rsidRDefault="00DC5993" w:rsidP="00DC599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336" w:type="dxa"/>
            <w:vAlign w:val="center"/>
          </w:tcPr>
          <w:p w14:paraId="1E799884" w14:textId="3CEC7E77" w:rsidR="00DC5993" w:rsidRDefault="00DC5993" w:rsidP="00DC5993">
            <w:pPr>
              <w:spacing w:line="360" w:lineRule="auto"/>
              <w:jc w:val="center"/>
            </w:pPr>
            <w:r>
              <w:t>Gwarancja</w:t>
            </w:r>
          </w:p>
        </w:tc>
        <w:tc>
          <w:tcPr>
            <w:tcW w:w="3020" w:type="dxa"/>
            <w:vAlign w:val="center"/>
          </w:tcPr>
          <w:p w14:paraId="39DCCACF" w14:textId="34466F50" w:rsidR="00DC5993" w:rsidRDefault="00DC5993" w:rsidP="00DC5993">
            <w:pPr>
              <w:spacing w:line="360" w:lineRule="auto"/>
              <w:jc w:val="center"/>
            </w:pPr>
            <w:r>
              <w:t>20%</w:t>
            </w:r>
          </w:p>
        </w:tc>
      </w:tr>
      <w:tr w:rsidR="00DC5993" w14:paraId="21D864BA" w14:textId="77777777" w:rsidTr="00DC5993">
        <w:tc>
          <w:tcPr>
            <w:tcW w:w="704" w:type="dxa"/>
            <w:vAlign w:val="center"/>
          </w:tcPr>
          <w:p w14:paraId="1F78B221" w14:textId="5A1DDBF9" w:rsidR="00DC5993" w:rsidRDefault="00DC5993" w:rsidP="00DC5993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5336" w:type="dxa"/>
            <w:vAlign w:val="center"/>
          </w:tcPr>
          <w:p w14:paraId="74566C02" w14:textId="462BE645" w:rsidR="00DC5993" w:rsidRDefault="00DC5993" w:rsidP="00DC5993">
            <w:pPr>
              <w:spacing w:line="360" w:lineRule="auto"/>
              <w:jc w:val="center"/>
            </w:pPr>
            <w:r>
              <w:t>Termin dostawy</w:t>
            </w:r>
          </w:p>
        </w:tc>
        <w:tc>
          <w:tcPr>
            <w:tcW w:w="3020" w:type="dxa"/>
            <w:vAlign w:val="center"/>
          </w:tcPr>
          <w:p w14:paraId="327A88A1" w14:textId="2C4725D6" w:rsidR="00DC5993" w:rsidRDefault="00DC5993" w:rsidP="00DC5993">
            <w:pPr>
              <w:spacing w:line="360" w:lineRule="auto"/>
              <w:jc w:val="center"/>
            </w:pPr>
            <w:r>
              <w:t>20%</w:t>
            </w:r>
          </w:p>
        </w:tc>
      </w:tr>
    </w:tbl>
    <w:p w14:paraId="7A7093F5" w14:textId="77777777" w:rsidR="00DC5993" w:rsidRDefault="00DC5993" w:rsidP="00DC5993">
      <w:pPr>
        <w:spacing w:after="300" w:line="360" w:lineRule="auto"/>
      </w:pPr>
    </w:p>
    <w:p w14:paraId="40834FB2" w14:textId="528B01FC" w:rsidR="00DC5993" w:rsidRDefault="00DC5993" w:rsidP="00DC5993">
      <w:pPr>
        <w:spacing w:after="300" w:line="360" w:lineRule="auto"/>
      </w:pPr>
      <w:r>
        <w:t>Punkty będą przyznawane w następujący sposób: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5"/>
        <w:gridCol w:w="8355"/>
      </w:tblGrid>
      <w:tr w:rsidR="00DC5993" w14:paraId="01678B81" w14:textId="77777777" w:rsidTr="00DC5993">
        <w:trPr>
          <w:trHeight w:val="429"/>
        </w:trPr>
        <w:tc>
          <w:tcPr>
            <w:tcW w:w="389" w:type="pct"/>
            <w:vAlign w:val="center"/>
          </w:tcPr>
          <w:p w14:paraId="64A0D947" w14:textId="77777777" w:rsidR="00DC5993" w:rsidRPr="00DC5993" w:rsidRDefault="00DC5993" w:rsidP="00DF544D">
            <w:pPr>
              <w:spacing w:line="360" w:lineRule="auto"/>
              <w:jc w:val="center"/>
              <w:rPr>
                <w:b/>
              </w:rPr>
            </w:pPr>
            <w:r w:rsidRPr="00DC5993">
              <w:rPr>
                <w:b/>
              </w:rPr>
              <w:t>L.p.</w:t>
            </w:r>
          </w:p>
        </w:tc>
        <w:tc>
          <w:tcPr>
            <w:tcW w:w="4611" w:type="pct"/>
            <w:vAlign w:val="center"/>
          </w:tcPr>
          <w:p w14:paraId="09BC64D8" w14:textId="333C244C" w:rsidR="00DC5993" w:rsidRPr="00DC5993" w:rsidRDefault="00DC5993" w:rsidP="00DF544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Wzór</w:t>
            </w:r>
          </w:p>
        </w:tc>
      </w:tr>
      <w:tr w:rsidR="00DC5993" w14:paraId="7EF1CBC1" w14:textId="77777777" w:rsidTr="00DC5993">
        <w:tc>
          <w:tcPr>
            <w:tcW w:w="389" w:type="pct"/>
            <w:vAlign w:val="center"/>
          </w:tcPr>
          <w:p w14:paraId="7C5F8A08" w14:textId="77777777" w:rsidR="00DC5993" w:rsidRDefault="00DC5993" w:rsidP="00DF544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611" w:type="pct"/>
            <w:vAlign w:val="center"/>
          </w:tcPr>
          <w:p w14:paraId="25495040" w14:textId="77777777" w:rsidR="00DC5993" w:rsidRPr="00DF544D" w:rsidRDefault="00DC5993" w:rsidP="00DF544D">
            <w:pPr>
              <w:spacing w:line="360" w:lineRule="auto"/>
              <w:rPr>
                <w:b/>
              </w:rPr>
            </w:pPr>
            <w:r w:rsidRPr="00DF544D">
              <w:rPr>
                <w:b/>
              </w:rPr>
              <w:t>Cena</w:t>
            </w:r>
          </w:p>
          <w:p w14:paraId="29E31310" w14:textId="77777777" w:rsidR="00DC5993" w:rsidRDefault="00DC5993" w:rsidP="00DF544D">
            <w:pPr>
              <w:spacing w:line="360" w:lineRule="auto"/>
            </w:pPr>
            <w:r>
              <w:t>Podstawą przyznania punktów w kryterium „cena" będzie cena oferty (łączna</w:t>
            </w:r>
          </w:p>
          <w:p w14:paraId="075F2289" w14:textId="77777777" w:rsidR="00DC5993" w:rsidRDefault="00DC5993" w:rsidP="00DF544D">
            <w:pPr>
              <w:spacing w:line="360" w:lineRule="auto"/>
            </w:pPr>
            <w:r>
              <w:t>wartość brutto przedmiotu zamówienia) podana przez wykonawcę w ofercie.</w:t>
            </w:r>
          </w:p>
          <w:p w14:paraId="67BC8D73" w14:textId="77777777" w:rsidR="00DC5993" w:rsidRDefault="00DC5993" w:rsidP="00DF544D">
            <w:pPr>
              <w:spacing w:line="360" w:lineRule="auto"/>
            </w:pPr>
            <w:r>
              <w:t>Ilość punktów w kryterium „cena” zostanie wyliczona wg poniższego wzoru:</w:t>
            </w:r>
          </w:p>
          <w:p w14:paraId="4B7B39B6" w14:textId="46989CA5" w:rsidR="00DC5993" w:rsidRDefault="00DC5993" w:rsidP="00DF544D">
            <w:pPr>
              <w:spacing w:after="120" w:line="360" w:lineRule="auto"/>
            </w:pPr>
            <w:r>
              <w:t>(</w:t>
            </w:r>
            <w:proofErr w:type="spellStart"/>
            <w:r>
              <w:t>Cmin</w:t>
            </w:r>
            <w:proofErr w:type="spellEnd"/>
            <w:r>
              <w:t>/</w:t>
            </w:r>
            <w:proofErr w:type="spellStart"/>
            <w:r>
              <w:t>Cof</w:t>
            </w:r>
            <w:proofErr w:type="spellEnd"/>
            <w:r>
              <w:t xml:space="preserve"> ) * 100 * 60% = </w:t>
            </w:r>
            <w:proofErr w:type="spellStart"/>
            <w:r>
              <w:t>Pc</w:t>
            </w:r>
            <w:proofErr w:type="spellEnd"/>
          </w:p>
          <w:p w14:paraId="5161C8BE" w14:textId="77777777" w:rsidR="00DC5993" w:rsidRDefault="00DC5993" w:rsidP="00DF544D">
            <w:pPr>
              <w:spacing w:line="360" w:lineRule="auto"/>
            </w:pPr>
            <w:r>
              <w:t>gdzie:</w:t>
            </w:r>
          </w:p>
          <w:p w14:paraId="2F5F01C2" w14:textId="77777777" w:rsidR="00DC5993" w:rsidRDefault="00DC5993" w:rsidP="00DF544D">
            <w:pPr>
              <w:spacing w:line="360" w:lineRule="auto"/>
            </w:pPr>
            <w:r>
              <w:t xml:space="preserve">- </w:t>
            </w:r>
            <w:proofErr w:type="spellStart"/>
            <w:r>
              <w:t>Cmin</w:t>
            </w:r>
            <w:proofErr w:type="spellEnd"/>
            <w:r>
              <w:t xml:space="preserve"> - najniższa cena spośród wszystkich ocenianych ofert</w:t>
            </w:r>
          </w:p>
          <w:p w14:paraId="6AD3360F" w14:textId="77777777" w:rsidR="00DC5993" w:rsidRDefault="00DC5993" w:rsidP="00DF544D">
            <w:pPr>
              <w:spacing w:line="360" w:lineRule="auto"/>
            </w:pPr>
            <w:r>
              <w:t xml:space="preserve">- </w:t>
            </w:r>
            <w:proofErr w:type="spellStart"/>
            <w:r>
              <w:t>Cof</w:t>
            </w:r>
            <w:proofErr w:type="spellEnd"/>
            <w:r>
              <w:t xml:space="preserve"> - cena podana w ofercie ocenianej</w:t>
            </w:r>
          </w:p>
          <w:p w14:paraId="783F619F" w14:textId="43CDBB56" w:rsidR="00DC5993" w:rsidRDefault="00DC5993" w:rsidP="00DF544D">
            <w:pPr>
              <w:spacing w:line="360" w:lineRule="auto"/>
            </w:pPr>
            <w:r>
              <w:t xml:space="preserve">- </w:t>
            </w:r>
            <w:proofErr w:type="spellStart"/>
            <w:r>
              <w:t>Pc</w:t>
            </w:r>
            <w:proofErr w:type="spellEnd"/>
            <w:r>
              <w:t xml:space="preserve"> - ilość punktów uzyskanych przez wykonawcę w kryterium „cena”</w:t>
            </w:r>
          </w:p>
        </w:tc>
      </w:tr>
      <w:tr w:rsidR="00DC5993" w14:paraId="21F05C85" w14:textId="77777777" w:rsidTr="00DC5993">
        <w:tc>
          <w:tcPr>
            <w:tcW w:w="389" w:type="pct"/>
            <w:vAlign w:val="center"/>
          </w:tcPr>
          <w:p w14:paraId="1D22AA0B" w14:textId="77777777" w:rsidR="00DC5993" w:rsidRDefault="00DC5993" w:rsidP="00DF544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611" w:type="pct"/>
            <w:vAlign w:val="center"/>
          </w:tcPr>
          <w:p w14:paraId="3FBB1E2D" w14:textId="77777777" w:rsidR="00DC5993" w:rsidRPr="00DF544D" w:rsidRDefault="00DC5993" w:rsidP="00DF544D">
            <w:pPr>
              <w:spacing w:line="360" w:lineRule="auto"/>
              <w:rPr>
                <w:b/>
              </w:rPr>
            </w:pPr>
            <w:r w:rsidRPr="00DF544D">
              <w:rPr>
                <w:b/>
              </w:rPr>
              <w:t>Gwarancja</w:t>
            </w:r>
          </w:p>
          <w:p w14:paraId="313BD51A" w14:textId="4F0609C1" w:rsidR="00462308" w:rsidRDefault="00462308" w:rsidP="00DF544D">
            <w:pPr>
              <w:spacing w:line="360" w:lineRule="auto"/>
            </w:pPr>
            <w:r>
              <w:t xml:space="preserve">Podstawą </w:t>
            </w:r>
            <w:r w:rsidR="00DF544D">
              <w:t>przyznania</w:t>
            </w:r>
            <w:r>
              <w:t xml:space="preserve"> punktów w kryterium „gwarancja” będzie zaoferowana gwarancja na przedmiot zamówienia. Wykonawcy otrzymają ilość punktów wg następujących kryteriów:</w:t>
            </w:r>
          </w:p>
          <w:p w14:paraId="7D19402A" w14:textId="117AF547" w:rsidR="00462308" w:rsidRDefault="00462308" w:rsidP="00DF544D">
            <w:pPr>
              <w:spacing w:line="360" w:lineRule="auto"/>
            </w:pPr>
            <w:r>
              <w:t>- okres gwarancji 2 lata – 0 pkt.</w:t>
            </w:r>
          </w:p>
          <w:p w14:paraId="520A1B27" w14:textId="35204CE1" w:rsidR="00462308" w:rsidRDefault="00462308" w:rsidP="00DF544D">
            <w:pPr>
              <w:spacing w:line="360" w:lineRule="auto"/>
            </w:pPr>
            <w:r>
              <w:t>- okres gwarancji 3 lata – 10 pkt.</w:t>
            </w:r>
          </w:p>
          <w:p w14:paraId="55E23672" w14:textId="33323466" w:rsidR="00462308" w:rsidRDefault="00462308" w:rsidP="00DF544D">
            <w:pPr>
              <w:spacing w:line="360" w:lineRule="auto"/>
            </w:pPr>
            <w:r>
              <w:t>- okres gwarancji 4 lata – 20 pkt.</w:t>
            </w:r>
          </w:p>
        </w:tc>
      </w:tr>
      <w:tr w:rsidR="00DC5993" w14:paraId="0C453EAC" w14:textId="77777777" w:rsidTr="00DC5993">
        <w:tc>
          <w:tcPr>
            <w:tcW w:w="389" w:type="pct"/>
            <w:vAlign w:val="center"/>
          </w:tcPr>
          <w:p w14:paraId="1D1A15F6" w14:textId="77777777" w:rsidR="00DC5993" w:rsidRDefault="00DC5993" w:rsidP="00DF544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11" w:type="pct"/>
            <w:vAlign w:val="center"/>
          </w:tcPr>
          <w:p w14:paraId="67BE4DF1" w14:textId="77777777" w:rsidR="00DC5993" w:rsidRPr="00DF544D" w:rsidRDefault="00DC5993" w:rsidP="00DF544D">
            <w:pPr>
              <w:spacing w:line="360" w:lineRule="auto"/>
              <w:rPr>
                <w:b/>
              </w:rPr>
            </w:pPr>
            <w:r w:rsidRPr="00DF544D">
              <w:rPr>
                <w:b/>
              </w:rPr>
              <w:t>Termin dostawy</w:t>
            </w:r>
          </w:p>
          <w:p w14:paraId="7D6B008A" w14:textId="226CD161" w:rsidR="00DC5993" w:rsidRDefault="00DC5993" w:rsidP="00DF544D">
            <w:pPr>
              <w:spacing w:line="360" w:lineRule="auto"/>
            </w:pPr>
            <w:r>
              <w:t xml:space="preserve">Podstawą przyznania punktów w kryterium „termin dostawy” będzie termin dostawy wskazany przez wykonawcę w ofercie, który </w:t>
            </w:r>
            <w:r w:rsidRPr="004E1D86">
              <w:rPr>
                <w:b/>
              </w:rPr>
              <w:t xml:space="preserve">nie może być dłuższy niż </w:t>
            </w:r>
            <w:r w:rsidR="00ED3EB5" w:rsidRPr="004E1D86">
              <w:rPr>
                <w:b/>
              </w:rPr>
              <w:t>70</w:t>
            </w:r>
            <w:r w:rsidRPr="004E1D86">
              <w:rPr>
                <w:b/>
              </w:rPr>
              <w:t xml:space="preserve"> dni</w:t>
            </w:r>
            <w:r>
              <w:t>. Wykonawcy otrzymają ilość punktów wyliczoną proporcjonalnie wg poniższego wzoru:</w:t>
            </w:r>
          </w:p>
          <w:p w14:paraId="6FA57A1F" w14:textId="270426F3" w:rsidR="00DC5993" w:rsidRDefault="00DC5993" w:rsidP="00DF544D">
            <w:pPr>
              <w:spacing w:after="120" w:line="360" w:lineRule="auto"/>
            </w:pPr>
            <w:r>
              <w:t>(</w:t>
            </w:r>
            <w:proofErr w:type="spellStart"/>
            <w:r>
              <w:t>T</w:t>
            </w:r>
            <w:r w:rsidR="00462308">
              <w:t>min</w:t>
            </w:r>
            <w:proofErr w:type="spellEnd"/>
            <w:r>
              <w:t>/</w:t>
            </w:r>
            <w:proofErr w:type="spellStart"/>
            <w:r>
              <w:t>T</w:t>
            </w:r>
            <w:r w:rsidR="00462308">
              <w:t>of</w:t>
            </w:r>
            <w:proofErr w:type="spellEnd"/>
            <w:r>
              <w:t xml:space="preserve">) * 100 * </w:t>
            </w:r>
            <w:r w:rsidR="00462308">
              <w:t>20</w:t>
            </w:r>
            <w:r>
              <w:t xml:space="preserve">% = Pt </w:t>
            </w:r>
            <w:bookmarkStart w:id="0" w:name="_GoBack"/>
            <w:bookmarkEnd w:id="0"/>
          </w:p>
          <w:p w14:paraId="01B869E5" w14:textId="77777777" w:rsidR="00DC5993" w:rsidRDefault="00DC5993" w:rsidP="00DF544D">
            <w:pPr>
              <w:spacing w:line="360" w:lineRule="auto"/>
            </w:pPr>
            <w:r>
              <w:lastRenderedPageBreak/>
              <w:t xml:space="preserve">gdzie: </w:t>
            </w:r>
          </w:p>
          <w:p w14:paraId="4A22ADD1" w14:textId="5274617F" w:rsidR="00DC5993" w:rsidRDefault="00DC5993" w:rsidP="00DF544D">
            <w:pPr>
              <w:spacing w:line="360" w:lineRule="auto"/>
            </w:pPr>
            <w:r>
              <w:t xml:space="preserve">- </w:t>
            </w:r>
            <w:proofErr w:type="spellStart"/>
            <w:r>
              <w:t>Tof</w:t>
            </w:r>
            <w:proofErr w:type="spellEnd"/>
            <w:r>
              <w:t xml:space="preserve"> – </w:t>
            </w:r>
            <w:r w:rsidR="00462308">
              <w:t>termin dostawy wskazany przez wykonawcę liczony w dniach</w:t>
            </w:r>
          </w:p>
          <w:p w14:paraId="15A75229" w14:textId="48069626" w:rsidR="00462308" w:rsidRDefault="00462308" w:rsidP="00DF544D">
            <w:pPr>
              <w:spacing w:line="360" w:lineRule="auto"/>
            </w:pPr>
            <w:r>
              <w:t xml:space="preserve">- </w:t>
            </w:r>
            <w:proofErr w:type="spellStart"/>
            <w:r>
              <w:t>Tmin</w:t>
            </w:r>
            <w:proofErr w:type="spellEnd"/>
            <w:r w:rsidR="00DC5993">
              <w:t xml:space="preserve"> – </w:t>
            </w:r>
            <w:r>
              <w:t>najkrótszy zaoferowany termin dostawy spośród wszystkich ocenianych ofert</w:t>
            </w:r>
            <w:r w:rsidR="00DC5993">
              <w:t xml:space="preserve"> </w:t>
            </w:r>
          </w:p>
          <w:p w14:paraId="0CC94853" w14:textId="3782904F" w:rsidR="00DC5993" w:rsidRDefault="00DC5993" w:rsidP="00823110">
            <w:pPr>
              <w:spacing w:line="360" w:lineRule="auto"/>
            </w:pPr>
            <w:r>
              <w:t xml:space="preserve">- Pt - ilość punktów uzyskanych przez wykonawcę w kryterium „termin </w:t>
            </w:r>
            <w:r w:rsidR="00823110">
              <w:t>dostawy</w:t>
            </w:r>
            <w:r>
              <w:t>”</w:t>
            </w:r>
          </w:p>
        </w:tc>
      </w:tr>
    </w:tbl>
    <w:p w14:paraId="6487FE1A" w14:textId="7FDF9E2B" w:rsidR="00DF544D" w:rsidRDefault="00DF544D" w:rsidP="00DF544D">
      <w:pPr>
        <w:spacing w:before="240" w:after="120" w:line="360" w:lineRule="auto"/>
      </w:pPr>
      <w:r>
        <w:lastRenderedPageBreak/>
        <w:t>Ilość punktów w każdym z kryteriów zaokrąglona zostanie do dwóch miejsc po przecinku. Suma punktów uzyskanych za wszystkie kryteria oceny stanowić będzie końcową ocenę danej oferty.</w:t>
      </w:r>
    </w:p>
    <w:p w14:paraId="65615C16" w14:textId="32B32763" w:rsidR="00DF544D" w:rsidRPr="00DC5993" w:rsidRDefault="00DF544D" w:rsidP="00DF544D">
      <w:pPr>
        <w:spacing w:after="120" w:line="360" w:lineRule="auto"/>
      </w:pPr>
      <w:r>
        <w:t>Jeżeli nie można wybrać najkorzystniejszej oferty z uwagi na to, że dwie lub więcej ofert przedstawiają taki sam bilans ceny i innych kryteriów oceny ofert, Zamawiający wybiera spośród tych ofert ofertę</w:t>
      </w:r>
      <w:r w:rsidRPr="00DF544D">
        <w:t xml:space="preserve"> </w:t>
      </w:r>
      <w:r>
        <w:t>z najniższą ceną.</w:t>
      </w:r>
    </w:p>
    <w:sectPr w:rsidR="00DF544D" w:rsidRPr="00DC5993" w:rsidSect="00564C1F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BB98" w14:textId="77777777" w:rsidR="00236B45" w:rsidRDefault="00236B45" w:rsidP="000F34E9">
      <w:pPr>
        <w:spacing w:after="0" w:line="240" w:lineRule="auto"/>
      </w:pPr>
      <w:r>
        <w:separator/>
      </w:r>
    </w:p>
  </w:endnote>
  <w:endnote w:type="continuationSeparator" w:id="0">
    <w:p w14:paraId="79251FE2" w14:textId="77777777" w:rsidR="00236B45" w:rsidRDefault="00236B45" w:rsidP="000F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438FC" w14:textId="77777777" w:rsidR="00236B45" w:rsidRDefault="00236B45" w:rsidP="000F34E9">
      <w:pPr>
        <w:spacing w:after="0" w:line="240" w:lineRule="auto"/>
      </w:pPr>
      <w:r>
        <w:separator/>
      </w:r>
    </w:p>
  </w:footnote>
  <w:footnote w:type="continuationSeparator" w:id="0">
    <w:p w14:paraId="43755F41" w14:textId="77777777" w:rsidR="00236B45" w:rsidRDefault="00236B45" w:rsidP="000F3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73136" w14:textId="2F508AA3" w:rsidR="000F34E9" w:rsidRDefault="000F34E9">
    <w:pPr>
      <w:pStyle w:val="Nagwek"/>
    </w:pPr>
    <w:r>
      <w:rPr>
        <w:noProof/>
        <w:lang w:eastAsia="pl-PL"/>
      </w:rPr>
      <w:drawing>
        <wp:inline distT="0" distB="0" distL="0" distR="0" wp14:anchorId="3FE36DD0" wp14:editId="2EC3EC1D">
          <wp:extent cx="5759450" cy="795020"/>
          <wp:effectExtent l="0" t="0" r="0" b="5080"/>
          <wp:docPr id="1411234072" name="Obraz 2" descr="Obraz zawierający tekst, Czcionka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B2F"/>
    <w:rsid w:val="000F34E9"/>
    <w:rsid w:val="00236B45"/>
    <w:rsid w:val="00462308"/>
    <w:rsid w:val="00464910"/>
    <w:rsid w:val="004E1D86"/>
    <w:rsid w:val="00564C1F"/>
    <w:rsid w:val="005F5A55"/>
    <w:rsid w:val="006F4F64"/>
    <w:rsid w:val="00814C9C"/>
    <w:rsid w:val="00823110"/>
    <w:rsid w:val="00A05411"/>
    <w:rsid w:val="00B76A38"/>
    <w:rsid w:val="00BF0B2F"/>
    <w:rsid w:val="00CD4A9E"/>
    <w:rsid w:val="00DC5993"/>
    <w:rsid w:val="00DF544D"/>
    <w:rsid w:val="00ED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741B"/>
  <w15:chartTrackingRefBased/>
  <w15:docId w15:val="{4534671F-C703-4536-8912-157BE02A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F3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4E9"/>
  </w:style>
  <w:style w:type="paragraph" w:styleId="Stopka">
    <w:name w:val="footer"/>
    <w:basedOn w:val="Normalny"/>
    <w:link w:val="StopkaZnak"/>
    <w:uiPriority w:val="99"/>
    <w:unhideWhenUsed/>
    <w:rsid w:val="000F3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DC3FE795.dotm</Template>
  <TotalTime>30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Domagala</dc:creator>
  <cp:keywords/>
  <dc:description/>
  <cp:lastModifiedBy>Joanna Kotwica</cp:lastModifiedBy>
  <cp:revision>12</cp:revision>
  <dcterms:created xsi:type="dcterms:W3CDTF">2023-08-04T12:19:00Z</dcterms:created>
  <dcterms:modified xsi:type="dcterms:W3CDTF">2026-04-03T09:25:00Z</dcterms:modified>
</cp:coreProperties>
</file>